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6EC" w:rsidRDefault="00420F71">
      <w:pPr>
        <w:rPr>
          <w:rFonts w:ascii="Times New Roman" w:hAnsi="Times New Roman" w:cs="Times New Roman"/>
          <w:b/>
          <w:sz w:val="24"/>
          <w:szCs w:val="24"/>
        </w:rPr>
      </w:pPr>
      <w:r w:rsidRPr="00420F71">
        <w:rPr>
          <w:rFonts w:ascii="Times New Roman" w:hAnsi="Times New Roman" w:cs="Times New Roman"/>
          <w:b/>
          <w:sz w:val="24"/>
          <w:szCs w:val="24"/>
        </w:rPr>
        <w:t>1-YEREL YÖNETİMLER MEVZUAT</w:t>
      </w:r>
    </w:p>
    <w:p w:rsidR="00420F71" w:rsidRPr="00420F71" w:rsidRDefault="00420F71" w:rsidP="00420F7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0F71">
        <w:rPr>
          <w:rFonts w:ascii="Times New Roman" w:hAnsi="Times New Roman" w:cs="Times New Roman"/>
          <w:sz w:val="24"/>
          <w:szCs w:val="24"/>
        </w:rPr>
        <w:t>Belediye Kanunu</w:t>
      </w:r>
    </w:p>
    <w:p w:rsidR="00420F71" w:rsidRPr="00420F71" w:rsidRDefault="00420F71" w:rsidP="00420F7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0F71">
        <w:rPr>
          <w:rFonts w:ascii="Times New Roman" w:hAnsi="Times New Roman" w:cs="Times New Roman"/>
          <w:sz w:val="24"/>
          <w:szCs w:val="24"/>
        </w:rPr>
        <w:t>Büyükşehir Belediyesi Kanunu</w:t>
      </w:r>
    </w:p>
    <w:p w:rsidR="00420F71" w:rsidRPr="00420F71" w:rsidRDefault="00420F71" w:rsidP="00420F7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0F71">
        <w:rPr>
          <w:rFonts w:ascii="Times New Roman" w:hAnsi="Times New Roman" w:cs="Times New Roman"/>
          <w:sz w:val="24"/>
          <w:szCs w:val="24"/>
        </w:rPr>
        <w:t>İl Özel İdaresi Kanunu</w:t>
      </w:r>
    </w:p>
    <w:p w:rsidR="00420F71" w:rsidRPr="00420F71" w:rsidRDefault="00420F71" w:rsidP="00420F7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0F71">
        <w:rPr>
          <w:rFonts w:ascii="Times New Roman" w:hAnsi="Times New Roman" w:cs="Times New Roman"/>
          <w:sz w:val="24"/>
          <w:szCs w:val="24"/>
        </w:rPr>
        <w:t>Köy Kanunu</w:t>
      </w:r>
    </w:p>
    <w:p w:rsidR="00420F71" w:rsidRPr="00420F71" w:rsidRDefault="00420F71" w:rsidP="00420F7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0F71">
        <w:rPr>
          <w:rFonts w:ascii="Times New Roman" w:hAnsi="Times New Roman" w:cs="Times New Roman"/>
          <w:sz w:val="24"/>
          <w:szCs w:val="24"/>
        </w:rPr>
        <w:t>Mahalli İdare Birlikleri Kanunu</w:t>
      </w:r>
    </w:p>
    <w:p w:rsidR="00420F71" w:rsidRPr="00420F71" w:rsidRDefault="00420F71" w:rsidP="00420F7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0F71">
        <w:rPr>
          <w:rFonts w:ascii="Times New Roman" w:hAnsi="Times New Roman" w:cs="Times New Roman"/>
          <w:sz w:val="24"/>
          <w:szCs w:val="24"/>
        </w:rPr>
        <w:t>Kamu Mali Yönetimi ve Kontrol Kanunu</w:t>
      </w:r>
    </w:p>
    <w:p w:rsidR="00420F71" w:rsidRPr="00420F71" w:rsidRDefault="00420F71" w:rsidP="00420F7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0F71">
        <w:rPr>
          <w:rFonts w:ascii="Times New Roman" w:hAnsi="Times New Roman" w:cs="Times New Roman"/>
          <w:sz w:val="24"/>
          <w:szCs w:val="24"/>
        </w:rPr>
        <w:t>Kamu İhale Kanunu</w:t>
      </w:r>
    </w:p>
    <w:p w:rsidR="00420F71" w:rsidRDefault="00420F71" w:rsidP="00420F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 İDARİ VE MALİ MEVZUAT</w:t>
      </w:r>
    </w:p>
    <w:p w:rsidR="00420F71" w:rsidRPr="00420F71" w:rsidRDefault="00420F71" w:rsidP="00420F71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20F71">
        <w:rPr>
          <w:rFonts w:ascii="Times New Roman" w:hAnsi="Times New Roman" w:cs="Times New Roman"/>
          <w:sz w:val="24"/>
          <w:szCs w:val="24"/>
        </w:rPr>
        <w:t>Osmanlı İmparatorluğu’n da 1982 Anayasasına Kadar Türkiye’nin Anayasal Geçmişine Genel Bir Bakış</w:t>
      </w:r>
    </w:p>
    <w:p w:rsidR="00420F71" w:rsidRPr="00420F71" w:rsidRDefault="00420F71" w:rsidP="00420F71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20F71">
        <w:rPr>
          <w:rFonts w:ascii="Times New Roman" w:hAnsi="Times New Roman" w:cs="Times New Roman"/>
          <w:sz w:val="24"/>
          <w:szCs w:val="24"/>
        </w:rPr>
        <w:t xml:space="preserve">1982 Anayasası’ </w:t>
      </w:r>
      <w:proofErr w:type="spellStart"/>
      <w:r w:rsidRPr="00420F71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Pr="00420F71">
        <w:rPr>
          <w:rFonts w:ascii="Times New Roman" w:hAnsi="Times New Roman" w:cs="Times New Roman"/>
          <w:sz w:val="24"/>
          <w:szCs w:val="24"/>
        </w:rPr>
        <w:t xml:space="preserve"> Kabulü, Genel Esasları, Temel Haklar ve Özgürlükleri Sistemi</w:t>
      </w:r>
    </w:p>
    <w:p w:rsidR="00420F71" w:rsidRPr="00420F71" w:rsidRDefault="00420F71" w:rsidP="00420F71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20F71">
        <w:rPr>
          <w:rFonts w:ascii="Times New Roman" w:hAnsi="Times New Roman" w:cs="Times New Roman"/>
          <w:sz w:val="24"/>
          <w:szCs w:val="24"/>
        </w:rPr>
        <w:t xml:space="preserve">1982 Anayasası’ </w:t>
      </w:r>
      <w:proofErr w:type="spellStart"/>
      <w:r w:rsidRPr="00420F7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20F71">
        <w:rPr>
          <w:rFonts w:ascii="Times New Roman" w:hAnsi="Times New Roman" w:cs="Times New Roman"/>
          <w:sz w:val="24"/>
          <w:szCs w:val="24"/>
        </w:rPr>
        <w:t xml:space="preserve"> Göre Devletin Temel Organları</w:t>
      </w:r>
    </w:p>
    <w:p w:rsidR="00420F71" w:rsidRPr="00420F71" w:rsidRDefault="00420F71" w:rsidP="00420F71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20F71">
        <w:rPr>
          <w:rFonts w:ascii="Times New Roman" w:hAnsi="Times New Roman" w:cs="Times New Roman"/>
          <w:sz w:val="24"/>
          <w:szCs w:val="24"/>
        </w:rPr>
        <w:t xml:space="preserve">Türkiye’ </w:t>
      </w:r>
      <w:proofErr w:type="spellStart"/>
      <w:r w:rsidRPr="00420F71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Pr="00420F71">
        <w:rPr>
          <w:rFonts w:ascii="Times New Roman" w:hAnsi="Times New Roman" w:cs="Times New Roman"/>
          <w:sz w:val="24"/>
          <w:szCs w:val="24"/>
        </w:rPr>
        <w:t xml:space="preserve"> İdari Teşkilatı </w:t>
      </w:r>
    </w:p>
    <w:p w:rsidR="00420F71" w:rsidRPr="00420F71" w:rsidRDefault="00420F71" w:rsidP="00420F71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20F71">
        <w:rPr>
          <w:rFonts w:ascii="Times New Roman" w:hAnsi="Times New Roman" w:cs="Times New Roman"/>
          <w:sz w:val="24"/>
          <w:szCs w:val="24"/>
        </w:rPr>
        <w:t>Kamu Görevlileri ve Devlet Memurluğuna Giriş</w:t>
      </w:r>
    </w:p>
    <w:p w:rsidR="00420F71" w:rsidRPr="00420F71" w:rsidRDefault="00420F71" w:rsidP="00420F71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20F71">
        <w:rPr>
          <w:rFonts w:ascii="Times New Roman" w:hAnsi="Times New Roman" w:cs="Times New Roman"/>
          <w:sz w:val="24"/>
          <w:szCs w:val="24"/>
        </w:rPr>
        <w:t>Devlet Memurlarının Ödevleri ce Sorumlulukları, Hakları, Yasakları ve Özlük Dosyası</w:t>
      </w:r>
    </w:p>
    <w:p w:rsidR="00420F71" w:rsidRPr="00420F71" w:rsidRDefault="00420F71" w:rsidP="00420F71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20F71">
        <w:rPr>
          <w:rFonts w:ascii="Times New Roman" w:hAnsi="Times New Roman" w:cs="Times New Roman"/>
          <w:sz w:val="24"/>
          <w:szCs w:val="24"/>
        </w:rPr>
        <w:t>Devlet Memurlarının Disiplin ve Ceza Soruşturması, Memurluk Statüsünde Kısıntı Yapan Durumlar ve Devlet Memurluğunun Sona Ermesi</w:t>
      </w:r>
    </w:p>
    <w:p w:rsidR="00420F71" w:rsidRDefault="00420F71" w:rsidP="00420F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3- ORTAK KONULAR</w:t>
      </w:r>
    </w:p>
    <w:p w:rsidR="00420F71" w:rsidRPr="00420F71" w:rsidRDefault="00420F71" w:rsidP="00420F71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20F71">
        <w:rPr>
          <w:rFonts w:ascii="Times New Roman" w:hAnsi="Times New Roman" w:cs="Times New Roman"/>
          <w:sz w:val="24"/>
          <w:szCs w:val="24"/>
        </w:rPr>
        <w:t xml:space="preserve">Atatürkçü Düşünce Sistemi </w:t>
      </w:r>
    </w:p>
    <w:p w:rsidR="00420F71" w:rsidRPr="00420F71" w:rsidRDefault="00420F71" w:rsidP="00420F71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20F71">
        <w:rPr>
          <w:rFonts w:ascii="Times New Roman" w:hAnsi="Times New Roman" w:cs="Times New Roman"/>
          <w:sz w:val="24"/>
          <w:szCs w:val="24"/>
        </w:rPr>
        <w:t>İletişim</w:t>
      </w:r>
    </w:p>
    <w:p w:rsidR="00420F71" w:rsidRDefault="00420F71" w:rsidP="00420F71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20F71">
        <w:rPr>
          <w:rFonts w:ascii="Times New Roman" w:hAnsi="Times New Roman" w:cs="Times New Roman"/>
          <w:sz w:val="24"/>
          <w:szCs w:val="24"/>
        </w:rPr>
        <w:t>Halkla İlişkiler ve Uygulama Alanları</w:t>
      </w:r>
    </w:p>
    <w:p w:rsidR="00420F71" w:rsidRDefault="00420F71" w:rsidP="00420F71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Kamu İdarelerinde ve Mahalli İdarelerde Halkla İlişkiler</w:t>
      </w:r>
    </w:p>
    <w:p w:rsidR="00420F71" w:rsidRDefault="00420F71" w:rsidP="00420F71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Resmi Yazışmalar</w:t>
      </w:r>
    </w:p>
    <w:p w:rsidR="00420F71" w:rsidRDefault="00420F71" w:rsidP="00420F71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Noktalama İşareti</w:t>
      </w:r>
    </w:p>
    <w:p w:rsidR="00420F71" w:rsidRPr="00420F71" w:rsidRDefault="00420F71" w:rsidP="00420F71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Yazım Kuralları </w:t>
      </w:r>
      <w:bookmarkStart w:id="0" w:name="_GoBack"/>
      <w:bookmarkEnd w:id="0"/>
    </w:p>
    <w:sectPr w:rsidR="00420F71" w:rsidRPr="00420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C4124"/>
    <w:multiLevelType w:val="hybridMultilevel"/>
    <w:tmpl w:val="8C7A858C"/>
    <w:lvl w:ilvl="0" w:tplc="A816C5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B2812"/>
    <w:multiLevelType w:val="hybridMultilevel"/>
    <w:tmpl w:val="B2782370"/>
    <w:lvl w:ilvl="0" w:tplc="0A34CD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A127D"/>
    <w:multiLevelType w:val="hybridMultilevel"/>
    <w:tmpl w:val="D31C8034"/>
    <w:lvl w:ilvl="0" w:tplc="0B46EF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7F9"/>
    <w:rsid w:val="00420F71"/>
    <w:rsid w:val="009D2174"/>
    <w:rsid w:val="00B337F9"/>
    <w:rsid w:val="00B4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AFD47-067E-4EBA-8FE1-4525F2FF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20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Muhasebe</dc:creator>
  <cp:keywords/>
  <dc:description/>
  <cp:lastModifiedBy>Muhasebe</cp:lastModifiedBy>
  <cp:revision>2</cp:revision>
  <dcterms:created xsi:type="dcterms:W3CDTF">2025-01-07T09:59:00Z</dcterms:created>
  <dcterms:modified xsi:type="dcterms:W3CDTF">2025-01-07T10:09:00Z</dcterms:modified>
</cp:coreProperties>
</file>